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352CD" w:rsidRDefault="008352C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8352CD" w:rsidRDefault="008352C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8352CD" w:rsidRDefault="008352C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8352CD" w:rsidRDefault="008352C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8352CD" w:rsidRDefault="008352C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8352CD" w:rsidRDefault="008352C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002B3" w:rsidRPr="005002B3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B20B4C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002B3" w:rsidTr="005B1B8F">
        <w:trPr>
          <w:trHeight w:val="1422"/>
        </w:trPr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B20B4C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20B4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Pemadam Kebakaran dan Penyelamatan </w:t>
            </w:r>
          </w:p>
          <w:p w:rsidR="007D7E9A" w:rsidRPr="00B20B4C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DA12B7" w:rsidRDefault="008352CD" w:rsidP="002314DC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352CD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Pr="008352C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352CD">
              <w:rPr>
                <w:rFonts w:ascii="Arial Narrow" w:hAnsi="Arial Narrow" w:cs="Arial"/>
                <w:sz w:val="24"/>
                <w:szCs w:val="24"/>
                <w:lang w:val="en-ID"/>
              </w:rPr>
              <w:t>Peningkatan</w:t>
            </w:r>
            <w:proofErr w:type="spellEnd"/>
            <w:r w:rsidRPr="008352C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352CD">
              <w:rPr>
                <w:rFonts w:ascii="Arial Narrow" w:hAnsi="Arial Narrow" w:cs="Arial"/>
                <w:sz w:val="24"/>
                <w:szCs w:val="24"/>
                <w:lang w:val="en-ID"/>
              </w:rPr>
              <w:t>Kapasitas</w:t>
            </w:r>
            <w:proofErr w:type="spellEnd"/>
            <w:r w:rsidRPr="008352C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352CD">
              <w:rPr>
                <w:rFonts w:ascii="Arial Narrow" w:hAnsi="Arial Narrow" w:cs="Arial"/>
                <w:sz w:val="24"/>
                <w:szCs w:val="24"/>
                <w:lang w:val="en-ID"/>
              </w:rPr>
              <w:t>Aparatur</w:t>
            </w:r>
            <w:proofErr w:type="spellEnd"/>
            <w:r w:rsidRPr="008352C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:rsidR="005B1B8F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BD0405" w:rsidRPr="005002B3" w:rsidRDefault="00761D5A" w:rsidP="00BD2B32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6A51F6" w:rsidRPr="005002B3">
              <w:rPr>
                <w:rFonts w:ascii="Arial Narrow" w:hAnsi="Arial Narrow"/>
                <w:sz w:val="24"/>
                <w:szCs w:val="24"/>
              </w:rPr>
              <w:t>meliputi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6A51F6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20B4C" w:rsidRPr="00B20B4C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B20B4C" w:rsidRPr="00B20B4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8352CD" w:rsidRPr="008352CD">
              <w:rPr>
                <w:rFonts w:ascii="Arial Narrow" w:hAnsi="Arial Narrow"/>
                <w:sz w:val="24"/>
                <w:szCs w:val="24"/>
              </w:rPr>
              <w:t>Peningkatan</w:t>
            </w:r>
            <w:proofErr w:type="spellEnd"/>
            <w:r w:rsidR="008352CD" w:rsidRPr="008352C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52CD" w:rsidRPr="008352CD">
              <w:rPr>
                <w:rFonts w:ascii="Arial Narrow" w:hAnsi="Arial Narrow"/>
                <w:sz w:val="24"/>
                <w:szCs w:val="24"/>
              </w:rPr>
              <w:t>Kapasitas</w:t>
            </w:r>
            <w:proofErr w:type="spellEnd"/>
            <w:r w:rsidR="008352CD" w:rsidRPr="008352C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52CD" w:rsidRPr="008352CD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="008352CD" w:rsidRPr="008352CD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8352CD" w:rsidRDefault="008352CD" w:rsidP="008352CD">
            <w:pPr>
              <w:pStyle w:val="ListParagraph"/>
              <w:ind w:left="176" w:hanging="176"/>
              <w:rPr>
                <w:rFonts w:ascii="Arial Narrow" w:hAnsi="Arial Narrow" w:cs="Arial"/>
                <w:sz w:val="10"/>
                <w:szCs w:val="24"/>
              </w:rPr>
            </w:pPr>
            <w:r w:rsidRPr="008352CD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8352CD">
              <w:rPr>
                <w:rFonts w:ascii="Arial Narrow" w:hAnsi="Arial Narrow" w:cs="Arial"/>
                <w:sz w:val="24"/>
                <w:szCs w:val="24"/>
              </w:rPr>
              <w:tab/>
              <w:t xml:space="preserve">Diklat Teknis terkait Teknis Peningkatan Kapasitas Aparatur </w:t>
            </w:r>
          </w:p>
        </w:tc>
      </w:tr>
      <w:tr w:rsidR="005002B3" w:rsidRPr="005002B3" w:rsidTr="00FE25CF">
        <w:trPr>
          <w:trHeight w:val="713"/>
        </w:trPr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5002B3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F15546">
        <w:tc>
          <w:tcPr>
            <w:tcW w:w="567" w:type="dxa"/>
          </w:tcPr>
          <w:p w:rsidR="00F35DD5" w:rsidRPr="005002B3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5002B3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603CEF" w:rsidRPr="00DA12B7" w:rsidTr="00370E94">
        <w:tc>
          <w:tcPr>
            <w:tcW w:w="567" w:type="dxa"/>
          </w:tcPr>
          <w:p w:rsidR="00603CEF" w:rsidRPr="00DA12B7" w:rsidRDefault="00603CEF" w:rsidP="00603CEF">
            <w:pPr>
              <w:rPr>
                <w:rFonts w:ascii="Arial Narrow" w:hAnsi="Arial Narrow"/>
                <w:sz w:val="20"/>
                <w:szCs w:val="20"/>
              </w:rPr>
            </w:pPr>
            <w:r w:rsidRPr="00DA12B7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603CEF" w:rsidRPr="00DA12B7" w:rsidRDefault="00603CEF" w:rsidP="00603CEF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603CEF" w:rsidRPr="00DA12B7" w:rsidTr="00370E94">
        <w:tc>
          <w:tcPr>
            <w:tcW w:w="567" w:type="dxa"/>
          </w:tcPr>
          <w:p w:rsidR="00603CEF" w:rsidRPr="00DA12B7" w:rsidRDefault="00603CEF" w:rsidP="00603CEF">
            <w:pPr>
              <w:rPr>
                <w:rFonts w:ascii="Arial Narrow" w:hAnsi="Arial Narrow"/>
                <w:sz w:val="20"/>
                <w:szCs w:val="20"/>
              </w:rPr>
            </w:pPr>
            <w:r w:rsidRPr="00DA12B7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603CEF" w:rsidRPr="00DA12B7" w:rsidRDefault="00603CEF" w:rsidP="00603CE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Seksi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Peningkatan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Kapasitas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Aparatur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digunakan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603CEF" w:rsidRPr="00DA12B7" w:rsidRDefault="00603CEF" w:rsidP="00603CEF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603CEF" w:rsidRPr="00DA12B7" w:rsidTr="00370E94">
        <w:tc>
          <w:tcPr>
            <w:tcW w:w="567" w:type="dxa"/>
          </w:tcPr>
          <w:p w:rsidR="00603CEF" w:rsidRPr="00DA12B7" w:rsidRDefault="00603CEF" w:rsidP="00603CEF">
            <w:pPr>
              <w:rPr>
                <w:rFonts w:ascii="Arial Narrow" w:hAnsi="Arial Narrow"/>
                <w:sz w:val="20"/>
                <w:szCs w:val="20"/>
              </w:rPr>
            </w:pPr>
            <w:r w:rsidRPr="00DA12B7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603CEF" w:rsidRPr="00DA12B7" w:rsidRDefault="00603CEF" w:rsidP="00603CE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program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Peningkatan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Kapasitas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Aparatur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lastRenderedPageBreak/>
              <w:t>sesuai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603CEF" w:rsidRPr="00DA12B7" w:rsidTr="00370E94">
        <w:tc>
          <w:tcPr>
            <w:tcW w:w="567" w:type="dxa"/>
          </w:tcPr>
          <w:p w:rsidR="00603CEF" w:rsidRPr="00DA12B7" w:rsidRDefault="00603CEF" w:rsidP="00603CEF">
            <w:pPr>
              <w:rPr>
                <w:rFonts w:ascii="Arial Narrow" w:hAnsi="Arial Narrow"/>
                <w:sz w:val="20"/>
                <w:szCs w:val="20"/>
              </w:rPr>
            </w:pPr>
            <w:r w:rsidRPr="00DA12B7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603CEF" w:rsidRPr="00DA12B7" w:rsidRDefault="00603CEF" w:rsidP="00603CEF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Seksi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Peningkatan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Kapasitas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Aparatur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penyelesaian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603CEF" w:rsidRPr="00DA12B7" w:rsidTr="00370E94">
        <w:tc>
          <w:tcPr>
            <w:tcW w:w="567" w:type="dxa"/>
          </w:tcPr>
          <w:p w:rsidR="00603CEF" w:rsidRPr="00DA12B7" w:rsidRDefault="00603CEF" w:rsidP="00603CEF">
            <w:pPr>
              <w:rPr>
                <w:rFonts w:ascii="Arial Narrow" w:hAnsi="Arial Narrow"/>
                <w:sz w:val="20"/>
                <w:szCs w:val="20"/>
              </w:rPr>
            </w:pPr>
            <w:r w:rsidRPr="00DA12B7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603CEF" w:rsidRPr="00DA12B7" w:rsidRDefault="00603CEF" w:rsidP="00603CE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terkait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Seksi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Peningkatan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Kapasitas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Aparatur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603CEF" w:rsidRPr="00DA12B7" w:rsidTr="00370E94">
        <w:tc>
          <w:tcPr>
            <w:tcW w:w="567" w:type="dxa"/>
          </w:tcPr>
          <w:p w:rsidR="00603CEF" w:rsidRPr="00DA12B7" w:rsidRDefault="00603CEF" w:rsidP="00603CEF">
            <w:pPr>
              <w:rPr>
                <w:rFonts w:ascii="Arial Narrow" w:hAnsi="Arial Narrow"/>
                <w:sz w:val="20"/>
                <w:szCs w:val="20"/>
              </w:rPr>
            </w:pPr>
            <w:r w:rsidRPr="00DA12B7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603CEF" w:rsidRPr="00DA12B7" w:rsidRDefault="00603CEF" w:rsidP="00603CE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terakit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Seksi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Peningkatan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Kapasitas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/>
                <w:sz w:val="20"/>
                <w:szCs w:val="20"/>
              </w:rPr>
              <w:t>Aparatur</w:t>
            </w:r>
            <w:proofErr w:type="spellEnd"/>
            <w:r w:rsidRPr="00DA12B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603CEF" w:rsidRPr="00DA12B7" w:rsidTr="00370E94">
        <w:tc>
          <w:tcPr>
            <w:tcW w:w="567" w:type="dxa"/>
          </w:tcPr>
          <w:p w:rsidR="00603CEF" w:rsidRPr="00DA12B7" w:rsidRDefault="00603CEF" w:rsidP="00603CEF">
            <w:pPr>
              <w:rPr>
                <w:rFonts w:ascii="Arial Narrow" w:hAnsi="Arial Narrow"/>
                <w:sz w:val="20"/>
                <w:szCs w:val="20"/>
              </w:rPr>
            </w:pPr>
            <w:r w:rsidRPr="00DA12B7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603CEF" w:rsidRPr="00DA12B7" w:rsidRDefault="00603CEF" w:rsidP="00603CE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proofErr w:type="gramStart"/>
            <w:r w:rsidRPr="00DA12B7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proofErr w:type="gram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603CEF" w:rsidRPr="00DA12B7" w:rsidTr="00370E94">
        <w:tc>
          <w:tcPr>
            <w:tcW w:w="567" w:type="dxa"/>
          </w:tcPr>
          <w:p w:rsidR="00603CEF" w:rsidRPr="00DA12B7" w:rsidRDefault="00603CEF" w:rsidP="00603CEF">
            <w:pPr>
              <w:rPr>
                <w:rFonts w:ascii="Arial Narrow" w:hAnsi="Arial Narrow"/>
                <w:sz w:val="20"/>
                <w:szCs w:val="20"/>
              </w:rPr>
            </w:pPr>
            <w:r w:rsidRPr="00DA12B7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603CEF" w:rsidRPr="00DA12B7" w:rsidRDefault="00603CEF" w:rsidP="00603CE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DA12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2B7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3CEF" w:rsidRDefault="00603CEF" w:rsidP="00603CE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5002B3" w:rsidRPr="00DA12B7" w:rsidTr="00B429D6">
        <w:tc>
          <w:tcPr>
            <w:tcW w:w="7088" w:type="dxa"/>
            <w:gridSpan w:val="6"/>
          </w:tcPr>
          <w:p w:rsidR="00763B43" w:rsidRPr="00DA12B7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12B7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763B43" w:rsidRPr="00DA12B7" w:rsidRDefault="00603CEF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1,28</w:t>
            </w:r>
          </w:p>
        </w:tc>
      </w:tr>
      <w:tr w:rsidR="008668A7" w:rsidRPr="00DA12B7" w:rsidTr="00B429D6">
        <w:tc>
          <w:tcPr>
            <w:tcW w:w="7088" w:type="dxa"/>
            <w:gridSpan w:val="6"/>
          </w:tcPr>
          <w:p w:rsidR="00763B43" w:rsidRPr="00DA12B7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A12B7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763B43" w:rsidRPr="00DA12B7" w:rsidRDefault="00603CEF" w:rsidP="00B429D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:rsidTr="00712522">
        <w:tc>
          <w:tcPr>
            <w:tcW w:w="42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Mempelajari Tugas Dan Petunjuk Teknis 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252B1B" w:rsidRPr="005002B3" w:rsidRDefault="00A02A3E" w:rsidP="00BD2B3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BD2B32">
              <w:rPr>
                <w:rFonts w:ascii="Arial Narrow" w:hAnsi="Arial Narrow" w:cs="Arial"/>
                <w:sz w:val="24"/>
                <w:szCs w:val="24"/>
                <w:lang w:val="id-ID"/>
              </w:rPr>
              <w:t>teknis,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Peningkatan Kapasitas Aparatur </w:t>
            </w:r>
          </w:p>
        </w:tc>
      </w:tr>
      <w:tr w:rsidR="005002B3" w:rsidRPr="005002B3" w:rsidTr="00712522">
        <w:trPr>
          <w:trHeight w:val="126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252B1B" w:rsidRPr="005002B3" w:rsidRDefault="00B600E5" w:rsidP="00BD2B3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370E94" w:rsidRPr="00370E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teknis, 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>Peningkatan Kapasitas Aparatur</w:t>
            </w:r>
            <w:r w:rsidR="00370E94" w:rsidRPr="00370E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252B1B" w:rsidRPr="005002B3" w:rsidRDefault="00252B1B" w:rsidP="00BD2B3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r w:rsidR="00370E94" w:rsidRPr="00370E94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Seksi Peningkatan Kapasitas Aparatur 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252B1B" w:rsidRPr="005002B3" w:rsidRDefault="00252B1B" w:rsidP="00BD2B3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r w:rsidR="00BD2B32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BD2B3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D2B3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Peningkatan Kapasitas 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Aparatur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6.</w:t>
            </w:r>
          </w:p>
        </w:tc>
        <w:tc>
          <w:tcPr>
            <w:tcW w:w="7371" w:type="dxa"/>
          </w:tcPr>
          <w:p w:rsidR="00252B1B" w:rsidRPr="005002B3" w:rsidRDefault="00252B1B" w:rsidP="00BD2B3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370E94" w:rsidRPr="00370E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teknis, 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>Peningkatan Kapasitas Aparatur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:rsidTr="00A10383">
        <w:tc>
          <w:tcPr>
            <w:tcW w:w="445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:rsidTr="004F2C53">
        <w:tc>
          <w:tcPr>
            <w:tcW w:w="424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5002B3" w:rsidRDefault="00252B1B" w:rsidP="008352C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37203B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>Peningkatan Kapasitas Aparatur</w:t>
            </w:r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7203B" w:rsidRPr="005002B3" w:rsidTr="0078535D">
        <w:trPr>
          <w:trHeight w:val="69"/>
        </w:trPr>
        <w:tc>
          <w:tcPr>
            <w:tcW w:w="573" w:type="dxa"/>
            <w:vAlign w:val="center"/>
          </w:tcPr>
          <w:p w:rsidR="0037203B" w:rsidRPr="005002B3" w:rsidRDefault="0037203B" w:rsidP="0037203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:rsidR="0037203B" w:rsidRPr="00905B8C" w:rsidRDefault="0037203B" w:rsidP="0037203B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37203B" w:rsidRPr="00905B8C" w:rsidRDefault="0037203B" w:rsidP="0037203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37203B" w:rsidRPr="005002B3" w:rsidTr="00252B1B">
        <w:trPr>
          <w:trHeight w:val="69"/>
        </w:trPr>
        <w:tc>
          <w:tcPr>
            <w:tcW w:w="573" w:type="dxa"/>
            <w:vAlign w:val="center"/>
          </w:tcPr>
          <w:p w:rsidR="0037203B" w:rsidRPr="0037203B" w:rsidRDefault="0037203B" w:rsidP="0037203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37203B" w:rsidRPr="00A9776F" w:rsidRDefault="0037203B" w:rsidP="0037203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37203B" w:rsidRPr="00A9776F" w:rsidRDefault="0037203B" w:rsidP="0037203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F663BE">
        <w:tc>
          <w:tcPr>
            <w:tcW w:w="567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22653" w:rsidRPr="005002B3" w:rsidRDefault="00A87B91" w:rsidP="00BD2B3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>Peningkatan Kapasitas Aparatur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22653" w:rsidRPr="005002B3" w:rsidRDefault="00A87B91" w:rsidP="00BD2B3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="00BD2B32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D2B3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>Peningkatan Kapasitas Aparatur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222653" w:rsidRPr="005002B3" w:rsidRDefault="00A87B91" w:rsidP="00BD2B3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r w:rsidR="00370E94" w:rsidRPr="00370E94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BD2B3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BD2B3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Peningkatan Kapasitas 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Aparatur</w:t>
            </w:r>
          </w:p>
        </w:tc>
      </w:tr>
      <w:tr w:rsidR="005002B3" w:rsidRPr="005002B3" w:rsidTr="0040038C">
        <w:trPr>
          <w:trHeight w:val="32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7365" w:type="dxa"/>
          </w:tcPr>
          <w:p w:rsidR="00222653" w:rsidRPr="005002B3" w:rsidRDefault="00A87B91" w:rsidP="00BD2B3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370E94" w:rsidRPr="00370E94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BD2B3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D2B3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BD2B3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Peningkatan Kapasitas Aparatur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22653" w:rsidRPr="005002B3" w:rsidRDefault="00222653" w:rsidP="00BD2B3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BD2B32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BD2B3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D2B3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BD2B3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8352CD" w:rsidRPr="008352CD">
              <w:rPr>
                <w:rFonts w:ascii="Arial Narrow" w:hAnsi="Arial Narrow" w:cs="Arial"/>
                <w:sz w:val="24"/>
                <w:szCs w:val="24"/>
                <w:lang w:val="id-ID"/>
              </w:rPr>
              <w:t>Peningkatan Kapasitas Aparatur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0B3DEB">
        <w:tc>
          <w:tcPr>
            <w:tcW w:w="567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E782F" w:rsidRPr="005002B3" w:rsidRDefault="005E782F" w:rsidP="00BD2B3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D2B32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BD2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D2B32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  <w:r w:rsidR="00BD2B3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52CD" w:rsidRPr="008352CD">
              <w:rPr>
                <w:rFonts w:ascii="Arial Narrow" w:hAnsi="Arial Narrow"/>
                <w:sz w:val="24"/>
                <w:szCs w:val="24"/>
              </w:rPr>
              <w:t>Peningkatan</w:t>
            </w:r>
            <w:proofErr w:type="spellEnd"/>
            <w:r w:rsidR="008352CD" w:rsidRPr="008352C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52CD" w:rsidRPr="008352CD">
              <w:rPr>
                <w:rFonts w:ascii="Arial Narrow" w:hAnsi="Arial Narrow"/>
                <w:sz w:val="24"/>
                <w:szCs w:val="24"/>
              </w:rPr>
              <w:t>Kapasitas</w:t>
            </w:r>
            <w:proofErr w:type="spellEnd"/>
            <w:r w:rsidR="008352CD" w:rsidRPr="008352C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352CD" w:rsidRPr="008352CD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:rsidTr="005A61AB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002B3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A8363E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5002B3" w:rsidRDefault="00282DEA" w:rsidP="00282DEA">
            <w:pPr>
              <w:rPr>
                <w:rFonts w:ascii="Arial Narrow" w:hAnsi="Arial Narrow"/>
                <w:sz w:val="10"/>
                <w:szCs w:val="24"/>
              </w:rPr>
            </w:pPr>
          </w:p>
          <w:p w:rsidR="00282DEA" w:rsidRPr="005002B3" w:rsidRDefault="00282DEA" w:rsidP="00370E9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rPr>
                <w:rFonts w:ascii="Arial Narrow" w:hAnsi="Arial Narrow"/>
                <w:sz w:val="6"/>
                <w:szCs w:val="24"/>
              </w:rPr>
            </w:pPr>
          </w:p>
          <w:p w:rsidR="00282DEA" w:rsidRPr="005002B3" w:rsidRDefault="00370E94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82DEA" w:rsidRPr="005002B3" w:rsidRDefault="00282DEA" w:rsidP="00282DE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5002B3" w:rsidTr="008352CD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B20B4C" w:rsidRPr="00B20B4C" w:rsidRDefault="00B20B4C" w:rsidP="00F611E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1D7F72" w:rsidRPr="005002B3" w:rsidTr="00A97C7D">
        <w:trPr>
          <w:trHeight w:val="432"/>
        </w:trPr>
        <w:tc>
          <w:tcPr>
            <w:tcW w:w="567" w:type="dxa"/>
            <w:vAlign w:val="center"/>
          </w:tcPr>
          <w:p w:rsidR="001D7F72" w:rsidRPr="005002B3" w:rsidRDefault="001D7F72" w:rsidP="001D7F7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551" w:type="dxa"/>
            <w:vAlign w:val="center"/>
          </w:tcPr>
          <w:p w:rsidR="001D7F72" w:rsidRPr="005002B3" w:rsidRDefault="001D7F72" w:rsidP="001D7F7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Peningkatan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Kapasitas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Aparatur</w:t>
            </w:r>
            <w:proofErr w:type="spellEnd"/>
          </w:p>
        </w:tc>
        <w:tc>
          <w:tcPr>
            <w:tcW w:w="2552" w:type="dxa"/>
          </w:tcPr>
          <w:p w:rsidR="001D7F72" w:rsidRDefault="001D7F72" w:rsidP="001D7F72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D7F72" w:rsidRPr="005002B3" w:rsidRDefault="001D7F72" w:rsidP="001D7F7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5002B3" w:rsidTr="008352CD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5F060B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B20B4C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20B4C" w:rsidRPr="005002B3" w:rsidTr="008352CD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5F060B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  <w:r w:rsidR="00B20B4C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lastRenderedPageBreak/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Koordinasi 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Pelaksanaan Tugas</w:t>
            </w:r>
          </w:p>
        </w:tc>
      </w:tr>
      <w:tr w:rsidR="00282DEA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5F060B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6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Lembaga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/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</w:t>
            </w:r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:rsidTr="009169F6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:rsidTr="00F611EC">
        <w:trPr>
          <w:trHeight w:val="54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5002B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5002B3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:rsidTr="007E341C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>
        <w:trPr>
          <w:trHeight w:val="307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>
        <w:trPr>
          <w:trHeight w:val="342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>
        <w:trPr>
          <w:trHeight w:val="389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5002B3" w:rsidTr="007E341C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B20B4C" w:rsidRPr="00DA12B7" w:rsidRDefault="00D35841" w:rsidP="003B6C40">
            <w:pPr>
              <w:pStyle w:val="ListParagraph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/>
              </w:rPr>
            </w:pPr>
            <w:r w:rsidRPr="00DA12B7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r w:rsidR="00812B99" w:rsidRPr="00DA12B7">
              <w:rPr>
                <w:rFonts w:ascii="Arial Narrow" w:hAnsi="Arial Narrow"/>
                <w:sz w:val="24"/>
                <w:szCs w:val="24"/>
              </w:rPr>
              <w:t xml:space="preserve">melakukan kegiatan analisis dan penelaahan dalam rangka penyusunan rekomendasi </w:t>
            </w:r>
            <w:r w:rsidR="00B20B4C" w:rsidRPr="00DA12B7">
              <w:rPr>
                <w:rFonts w:ascii="Arial Narrow" w:hAnsi="Arial Narrow"/>
              </w:rPr>
              <w:t>teknis</w:t>
            </w:r>
            <w:r w:rsidR="00BD2B32" w:rsidRPr="00DA12B7">
              <w:rPr>
                <w:rFonts w:ascii="Arial Narrow" w:hAnsi="Arial Narrow"/>
                <w:lang w:val="en-US"/>
              </w:rPr>
              <w:t xml:space="preserve"> </w:t>
            </w:r>
            <w:proofErr w:type="spellStart"/>
            <w:r w:rsidR="00BD2B32" w:rsidRPr="00DA12B7">
              <w:rPr>
                <w:rFonts w:ascii="Arial Narrow" w:hAnsi="Arial Narrow"/>
                <w:lang w:val="en-US"/>
              </w:rPr>
              <w:t>terkait</w:t>
            </w:r>
            <w:proofErr w:type="spellEnd"/>
            <w:r w:rsidR="00BD2B32" w:rsidRPr="00DA12B7">
              <w:rPr>
                <w:rFonts w:ascii="Arial Narrow" w:hAnsi="Arial Narrow"/>
                <w:lang w:val="en-US"/>
              </w:rPr>
              <w:t xml:space="preserve"> </w:t>
            </w:r>
            <w:r w:rsidR="003B6C40" w:rsidRPr="00DA12B7">
              <w:rPr>
                <w:rFonts w:ascii="Arial Narrow" w:hAnsi="Arial Narrow"/>
              </w:rPr>
              <w:t xml:space="preserve"> Peningkatan Kapasitas Aparatur</w:t>
            </w:r>
          </w:p>
          <w:p w:rsidR="00222653" w:rsidRPr="005002B3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:rsidTr="00FE25CF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  <w:p w:rsidR="00D41C95" w:rsidRPr="005002B3" w:rsidRDefault="00D41C95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5002B3" w:rsidTr="00A74273">
        <w:trPr>
          <w:trHeight w:val="1124"/>
        </w:trPr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5002B3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5002B3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5002B3" w:rsidTr="0064644E">
        <w:trPr>
          <w:trHeight w:val="310"/>
        </w:trPr>
        <w:tc>
          <w:tcPr>
            <w:tcW w:w="567" w:type="dxa"/>
          </w:tcPr>
          <w:p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5002B3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88" w:type="dxa"/>
            <w:gridSpan w:val="2"/>
          </w:tcPr>
          <w:p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:rsidTr="00C1410F">
        <w:tc>
          <w:tcPr>
            <w:tcW w:w="588" w:type="dxa"/>
            <w:gridSpan w:val="2"/>
          </w:tcPr>
          <w:p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:rsidTr="005C7E9A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892" w:rsidRDefault="008F1892">
      <w:pPr>
        <w:spacing w:after="0" w:line="240" w:lineRule="auto"/>
      </w:pPr>
      <w:r>
        <w:separator/>
      </w:r>
    </w:p>
  </w:endnote>
  <w:endnote w:type="continuationSeparator" w:id="0">
    <w:p w:rsidR="008F1892" w:rsidRDefault="008F1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2CD" w:rsidRDefault="008352C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8352CD" w:rsidRDefault="008352CD">
        <w:pPr>
          <w:pStyle w:val="Footer"/>
          <w:jc w:val="center"/>
          <w:rPr>
            <w:color w:val="FFFFFF" w:themeColor="background1"/>
          </w:rPr>
        </w:pPr>
      </w:p>
      <w:p w:rsidR="008352CD" w:rsidRDefault="008F1892">
        <w:pPr>
          <w:pStyle w:val="Footer"/>
          <w:jc w:val="center"/>
        </w:pPr>
      </w:p>
    </w:sdtContent>
  </w:sdt>
  <w:p w:rsidR="008352CD" w:rsidRDefault="008352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892" w:rsidRDefault="008F1892">
      <w:pPr>
        <w:spacing w:after="0" w:line="240" w:lineRule="auto"/>
      </w:pPr>
      <w:r>
        <w:separator/>
      </w:r>
    </w:p>
  </w:footnote>
  <w:footnote w:type="continuationSeparator" w:id="0">
    <w:p w:rsidR="008F1892" w:rsidRDefault="008F1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2CD" w:rsidRDefault="008352C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352CD">
      <w:tc>
        <w:tcPr>
          <w:tcW w:w="7861" w:type="dxa"/>
          <w:tcBorders>
            <w:top w:val="single" w:sz="4" w:space="0" w:color="000000" w:themeColor="text1"/>
          </w:tcBorders>
        </w:tcPr>
        <w:p w:rsidR="008352CD" w:rsidRPr="00DE717D" w:rsidRDefault="008352CD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DE717D">
            <w:rPr>
              <w:b/>
              <w:lang w:val="en-GB"/>
            </w:rPr>
            <w:t>KABUPATEN</w:t>
          </w:r>
          <w:proofErr w:type="gramEnd"/>
          <w:r w:rsidR="00DE717D">
            <w:rPr>
              <w:b/>
              <w:lang w:val="en-GB"/>
            </w:rPr>
            <w:t xml:space="preserve"> LUWU TIMUR</w:t>
          </w:r>
        </w:p>
        <w:p w:rsidR="008352CD" w:rsidRDefault="00DE717D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8352C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352CD" w:rsidRDefault="008352C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352CD" w:rsidRDefault="008352C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2CD" w:rsidRDefault="008352C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352CD">
      <w:tc>
        <w:tcPr>
          <w:tcW w:w="7861" w:type="dxa"/>
          <w:tcBorders>
            <w:top w:val="single" w:sz="4" w:space="0" w:color="000000" w:themeColor="text1"/>
          </w:tcBorders>
        </w:tcPr>
        <w:p w:rsidR="008352CD" w:rsidRPr="00370E94" w:rsidRDefault="008352CD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8352CD" w:rsidRDefault="008352CD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352CD" w:rsidRDefault="008352C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352CD" w:rsidRDefault="008352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C4F9C"/>
    <w:rsid w:val="000C646C"/>
    <w:rsid w:val="000D2F2C"/>
    <w:rsid w:val="000D50D1"/>
    <w:rsid w:val="000F2F30"/>
    <w:rsid w:val="000F4294"/>
    <w:rsid w:val="000F45DC"/>
    <w:rsid w:val="000F5A4E"/>
    <w:rsid w:val="000F6FBE"/>
    <w:rsid w:val="00110647"/>
    <w:rsid w:val="001154B1"/>
    <w:rsid w:val="00135DF9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14D8"/>
    <w:rsid w:val="001D6D01"/>
    <w:rsid w:val="001D7F72"/>
    <w:rsid w:val="001E0A87"/>
    <w:rsid w:val="001E1662"/>
    <w:rsid w:val="001E7453"/>
    <w:rsid w:val="001F0D75"/>
    <w:rsid w:val="001F491D"/>
    <w:rsid w:val="0021586C"/>
    <w:rsid w:val="002215C4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0E94"/>
    <w:rsid w:val="0037203B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B6C40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0B16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21896"/>
    <w:rsid w:val="005232CC"/>
    <w:rsid w:val="00530339"/>
    <w:rsid w:val="0053097D"/>
    <w:rsid w:val="00531E4A"/>
    <w:rsid w:val="005327A9"/>
    <w:rsid w:val="00541BC1"/>
    <w:rsid w:val="0054610D"/>
    <w:rsid w:val="00553869"/>
    <w:rsid w:val="0058103A"/>
    <w:rsid w:val="0058714F"/>
    <w:rsid w:val="00587955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60B"/>
    <w:rsid w:val="005F0839"/>
    <w:rsid w:val="005F0FD2"/>
    <w:rsid w:val="00602837"/>
    <w:rsid w:val="00603799"/>
    <w:rsid w:val="00603CEF"/>
    <w:rsid w:val="00604208"/>
    <w:rsid w:val="00604BF7"/>
    <w:rsid w:val="006067DA"/>
    <w:rsid w:val="00616310"/>
    <w:rsid w:val="00625FFA"/>
    <w:rsid w:val="00633FEC"/>
    <w:rsid w:val="00640877"/>
    <w:rsid w:val="0064644E"/>
    <w:rsid w:val="00646D0F"/>
    <w:rsid w:val="00650524"/>
    <w:rsid w:val="00651A56"/>
    <w:rsid w:val="00656FF8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602D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352CD"/>
    <w:rsid w:val="0084107A"/>
    <w:rsid w:val="00844C2B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E3754"/>
    <w:rsid w:val="008E658C"/>
    <w:rsid w:val="008F1892"/>
    <w:rsid w:val="008F2B2A"/>
    <w:rsid w:val="008F5755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4B6A"/>
    <w:rsid w:val="00987839"/>
    <w:rsid w:val="00996DB5"/>
    <w:rsid w:val="009A4123"/>
    <w:rsid w:val="009A584C"/>
    <w:rsid w:val="009A7BA7"/>
    <w:rsid w:val="009C14DA"/>
    <w:rsid w:val="009C7106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A2AD2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0B4C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6F"/>
    <w:rsid w:val="00B83D6D"/>
    <w:rsid w:val="00B958E6"/>
    <w:rsid w:val="00B9594B"/>
    <w:rsid w:val="00BA0366"/>
    <w:rsid w:val="00BB001E"/>
    <w:rsid w:val="00BB51CF"/>
    <w:rsid w:val="00BB704A"/>
    <w:rsid w:val="00BC78BA"/>
    <w:rsid w:val="00BD0405"/>
    <w:rsid w:val="00BD062B"/>
    <w:rsid w:val="00BD2B32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B40ED"/>
    <w:rsid w:val="00CE174B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72B78"/>
    <w:rsid w:val="00D777FD"/>
    <w:rsid w:val="00D85C18"/>
    <w:rsid w:val="00D92A86"/>
    <w:rsid w:val="00D93120"/>
    <w:rsid w:val="00DA12B7"/>
    <w:rsid w:val="00DA2E9D"/>
    <w:rsid w:val="00DA7D3B"/>
    <w:rsid w:val="00DC3BA2"/>
    <w:rsid w:val="00DD62F1"/>
    <w:rsid w:val="00DD6842"/>
    <w:rsid w:val="00DD6C5E"/>
    <w:rsid w:val="00DE3B9D"/>
    <w:rsid w:val="00DE5AF4"/>
    <w:rsid w:val="00DE717D"/>
    <w:rsid w:val="00E02967"/>
    <w:rsid w:val="00E102C1"/>
    <w:rsid w:val="00E124C3"/>
    <w:rsid w:val="00E13D37"/>
    <w:rsid w:val="00E212BE"/>
    <w:rsid w:val="00E35313"/>
    <w:rsid w:val="00E3738E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2B57D28"/>
  <w15:docId w15:val="{00BC3B9D-2B79-425C-81F2-4B9994D5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7C513C-FC51-4CBF-A747-850FB88BB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7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47</cp:revision>
  <cp:lastPrinted>2022-01-06T07:07:00Z</cp:lastPrinted>
  <dcterms:created xsi:type="dcterms:W3CDTF">2022-02-22T02:33:00Z</dcterms:created>
  <dcterms:modified xsi:type="dcterms:W3CDTF">2025-09-19T12:45:00Z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